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6D4CD" w14:textId="77777777" w:rsidR="0039494D" w:rsidRPr="0039494D" w:rsidRDefault="0039494D" w:rsidP="00C173B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9494D">
        <w:rPr>
          <w:rFonts w:ascii="Times New Roman" w:hAnsi="Times New Roman" w:cs="Times New Roman"/>
          <w:b/>
          <w:bCs/>
        </w:rPr>
        <w:t>ST. JOSEPH’S COLLEGE FOR WOMEN (AUTONOMOUS) VISAKHAPATNAM</w:t>
      </w:r>
    </w:p>
    <w:p w14:paraId="366EA7B2" w14:textId="4521EA05" w:rsidR="0039494D" w:rsidRPr="0039494D" w:rsidRDefault="0039494D" w:rsidP="00C173B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9494D">
        <w:rPr>
          <w:rFonts w:ascii="Times New Roman" w:hAnsi="Times New Roman" w:cs="Times New Roman"/>
          <w:b/>
          <w:bCs/>
        </w:rPr>
        <w:t xml:space="preserve">IV SEMESTER    </w:t>
      </w:r>
      <w:r w:rsidR="00C173B1">
        <w:rPr>
          <w:rFonts w:ascii="Times New Roman" w:hAnsi="Times New Roman" w:cs="Times New Roman"/>
          <w:b/>
          <w:bCs/>
        </w:rPr>
        <w:t xml:space="preserve">        </w:t>
      </w:r>
      <w:r w:rsidRPr="0039494D">
        <w:rPr>
          <w:rFonts w:ascii="Times New Roman" w:hAnsi="Times New Roman" w:cs="Times New Roman"/>
          <w:b/>
          <w:bCs/>
        </w:rPr>
        <w:t xml:space="preserve">JOURNALISM AND MASS COMMUNICATION    </w:t>
      </w:r>
      <w:r>
        <w:rPr>
          <w:rFonts w:ascii="Times New Roman" w:hAnsi="Times New Roman" w:cs="Times New Roman"/>
          <w:b/>
          <w:bCs/>
        </w:rPr>
        <w:t xml:space="preserve">              </w:t>
      </w:r>
      <w:r w:rsidRPr="0039494D">
        <w:rPr>
          <w:rFonts w:ascii="Times New Roman" w:hAnsi="Times New Roman" w:cs="Times New Roman"/>
          <w:b/>
          <w:bCs/>
        </w:rPr>
        <w:t>TIME: 7HRS/WEEK</w:t>
      </w:r>
    </w:p>
    <w:p w14:paraId="4E242ECE" w14:textId="3F8F4A22" w:rsidR="0039494D" w:rsidRPr="0039494D" w:rsidRDefault="0039494D" w:rsidP="00C173B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9494D">
        <w:rPr>
          <w:rFonts w:ascii="Times New Roman" w:hAnsi="Times New Roman" w:cs="Times New Roman"/>
          <w:b/>
          <w:bCs/>
        </w:rPr>
        <w:t xml:space="preserve">JMC                                </w:t>
      </w:r>
      <w:r>
        <w:rPr>
          <w:rFonts w:ascii="Times New Roman" w:hAnsi="Times New Roman" w:cs="Times New Roman"/>
          <w:b/>
          <w:bCs/>
        </w:rPr>
        <w:t xml:space="preserve">           COMMUNICATION THEORY</w:t>
      </w:r>
      <w:r w:rsidRPr="0039494D">
        <w:rPr>
          <w:rFonts w:ascii="Times New Roman" w:hAnsi="Times New Roman" w:cs="Times New Roman"/>
          <w:b/>
          <w:bCs/>
        </w:rPr>
        <w:t xml:space="preserve">                                </w:t>
      </w:r>
      <w:r>
        <w:rPr>
          <w:rFonts w:ascii="Times New Roman" w:hAnsi="Times New Roman" w:cs="Times New Roman"/>
          <w:b/>
          <w:bCs/>
        </w:rPr>
        <w:t xml:space="preserve">            </w:t>
      </w:r>
      <w:r w:rsidRPr="0039494D">
        <w:rPr>
          <w:rFonts w:ascii="Times New Roman" w:hAnsi="Times New Roman" w:cs="Times New Roman"/>
          <w:b/>
          <w:bCs/>
        </w:rPr>
        <w:t>MARKS: 100</w:t>
      </w:r>
    </w:p>
    <w:p w14:paraId="5D247830" w14:textId="00DC16A9" w:rsidR="0039494D" w:rsidRPr="0039494D" w:rsidRDefault="0039494D" w:rsidP="00C173B1">
      <w:pPr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r w:rsidRPr="0039494D">
        <w:rPr>
          <w:rFonts w:ascii="Times New Roman" w:hAnsi="Times New Roman" w:cs="Times New Roman"/>
          <w:b/>
          <w:bCs/>
        </w:rPr>
        <w:t>w.e.f</w:t>
      </w:r>
      <w:proofErr w:type="spellEnd"/>
      <w:r w:rsidRPr="0039494D">
        <w:rPr>
          <w:rFonts w:ascii="Times New Roman" w:hAnsi="Times New Roman" w:cs="Times New Roman"/>
          <w:b/>
          <w:bCs/>
        </w:rPr>
        <w:t xml:space="preserve"> 2023-2024(Batch 23</w:t>
      </w:r>
      <w:proofErr w:type="gramStart"/>
      <w:r w:rsidRPr="0039494D">
        <w:rPr>
          <w:rFonts w:ascii="Times New Roman" w:hAnsi="Times New Roman" w:cs="Times New Roman"/>
          <w:b/>
          <w:bCs/>
        </w:rPr>
        <w:t xml:space="preserve">AK)   </w:t>
      </w:r>
      <w:proofErr w:type="gramEnd"/>
      <w:r w:rsidRPr="0039494D">
        <w:rPr>
          <w:rFonts w:ascii="Times New Roman" w:hAnsi="Times New Roman" w:cs="Times New Roman"/>
          <w:b/>
          <w:bCs/>
        </w:rPr>
        <w:t xml:space="preserve">              </w:t>
      </w:r>
      <w:r>
        <w:rPr>
          <w:rFonts w:ascii="Times New Roman" w:hAnsi="Times New Roman" w:cs="Times New Roman"/>
          <w:b/>
          <w:bCs/>
        </w:rPr>
        <w:t xml:space="preserve">  </w:t>
      </w:r>
      <w:r w:rsidRPr="0039494D">
        <w:rPr>
          <w:rFonts w:ascii="Times New Roman" w:hAnsi="Times New Roman" w:cs="Times New Roman"/>
          <w:b/>
          <w:bCs/>
        </w:rPr>
        <w:t>SYLLABUS</w:t>
      </w:r>
    </w:p>
    <w:p w14:paraId="7692FD1A" w14:textId="77777777" w:rsidR="0039494D" w:rsidRPr="0039494D" w:rsidRDefault="0039494D" w:rsidP="0039494D">
      <w:pPr>
        <w:spacing w:after="0"/>
        <w:rPr>
          <w:rFonts w:ascii="Times New Roman" w:hAnsi="Times New Roman" w:cs="Times New Roman"/>
          <w:b/>
          <w:bCs/>
        </w:rPr>
      </w:pPr>
    </w:p>
    <w:p w14:paraId="503CAD4C" w14:textId="77777777" w:rsidR="0039494D" w:rsidRPr="004F01A3" w:rsidRDefault="0039494D" w:rsidP="0039494D">
      <w:pPr>
        <w:spacing w:after="0"/>
        <w:rPr>
          <w:rFonts w:ascii="Times New Roman" w:hAnsi="Times New Roman" w:cs="Times New Roman"/>
          <w:b/>
          <w:bCs/>
        </w:rPr>
      </w:pPr>
    </w:p>
    <w:p w14:paraId="46CAF1D3" w14:textId="2AB33E3E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b/>
          <w:bCs/>
          <w:sz w:val="20"/>
          <w:szCs w:val="18"/>
        </w:rPr>
        <w:t>OBJECTIVES</w:t>
      </w:r>
      <w:r w:rsidRPr="004F01A3"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571313">
        <w:rPr>
          <w:rFonts w:ascii="Times New Roman" w:hAnsi="Times New Roman" w:cs="Times New Roman"/>
          <w:sz w:val="20"/>
          <w:szCs w:val="18"/>
        </w:rPr>
        <w:t>To enable the students</w:t>
      </w:r>
    </w:p>
    <w:p w14:paraId="72AC0078" w14:textId="098D77AC" w:rsidR="0039494D" w:rsidRPr="0039494D" w:rsidRDefault="0039494D" w:rsidP="0039494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To Present an overview on the process of communication </w:t>
      </w:r>
    </w:p>
    <w:p w14:paraId="4B9AED1C" w14:textId="5E97B697" w:rsidR="0039494D" w:rsidRPr="0039494D" w:rsidRDefault="0039494D" w:rsidP="0039494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To understand different models of communication and Semiotics </w:t>
      </w:r>
    </w:p>
    <w:p w14:paraId="11872C35" w14:textId="61E10AE0" w:rsidR="0039494D" w:rsidRPr="0039494D" w:rsidRDefault="0039494D" w:rsidP="0039494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To Explain interpersonal skills and its various component </w:t>
      </w:r>
    </w:p>
    <w:p w14:paraId="09B7A95A" w14:textId="7986BF78" w:rsidR="0039494D" w:rsidRPr="0039494D" w:rsidRDefault="0039494D" w:rsidP="0039494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To Study media functions and different models of communication </w:t>
      </w:r>
    </w:p>
    <w:p w14:paraId="3324A82B" w14:textId="5534814B" w:rsidR="00B5575B" w:rsidRDefault="0039494D" w:rsidP="0039494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>To apply Normative theories of the media, rise of cultural theories in Europe</w:t>
      </w:r>
    </w:p>
    <w:p w14:paraId="713F1819" w14:textId="6F37DB95" w:rsidR="0039494D" w:rsidRPr="0039494D" w:rsidRDefault="0039494D" w:rsidP="00B5575B">
      <w:pPr>
        <w:pStyle w:val="ListParagraph"/>
        <w:ind w:left="108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>evolution of social media, media effects on audience and socialization effects of media</w:t>
      </w:r>
    </w:p>
    <w:p w14:paraId="3EA95688" w14:textId="2BD0DA4B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571313">
        <w:rPr>
          <w:rFonts w:ascii="Times New Roman" w:hAnsi="Times New Roman" w:cs="Times New Roman"/>
          <w:b/>
          <w:bCs/>
          <w:sz w:val="20"/>
          <w:szCs w:val="18"/>
        </w:rPr>
        <w:t xml:space="preserve">LEARNING OUTCOMES: </w:t>
      </w:r>
    </w:p>
    <w:p w14:paraId="01698098" w14:textId="16C7BC99" w:rsidR="0039494D" w:rsidRPr="0039494D" w:rsidRDefault="0039494D" w:rsidP="0039494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39494D">
        <w:rPr>
          <w:rFonts w:ascii="Times New Roman" w:hAnsi="Times New Roman" w:cs="Times New Roman"/>
          <w:sz w:val="20"/>
          <w:szCs w:val="18"/>
        </w:rPr>
        <w:t>Understand the nature and process of communication</w:t>
      </w:r>
    </w:p>
    <w:p w14:paraId="4776EAE2" w14:textId="35485DFA" w:rsidR="0039494D" w:rsidRPr="0039494D" w:rsidRDefault="0039494D" w:rsidP="0039494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39494D">
        <w:rPr>
          <w:rFonts w:ascii="Times New Roman" w:hAnsi="Times New Roman" w:cs="Times New Roman"/>
          <w:sz w:val="20"/>
          <w:szCs w:val="18"/>
        </w:rPr>
        <w:t>Comprehend the process and skills of interpersonal communication</w:t>
      </w:r>
    </w:p>
    <w:p w14:paraId="381DCBA0" w14:textId="2997E990" w:rsidR="0039494D" w:rsidRPr="0039494D" w:rsidRDefault="0039494D" w:rsidP="0039494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39494D">
        <w:rPr>
          <w:rFonts w:ascii="Times New Roman" w:hAnsi="Times New Roman" w:cs="Times New Roman"/>
          <w:sz w:val="20"/>
          <w:szCs w:val="18"/>
        </w:rPr>
        <w:t>Know different models of communication and study media functions</w:t>
      </w:r>
    </w:p>
    <w:p w14:paraId="6A19912A" w14:textId="42496AE7" w:rsidR="0039494D" w:rsidRPr="0039494D" w:rsidRDefault="0039494D" w:rsidP="0039494D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39494D">
        <w:rPr>
          <w:rFonts w:ascii="Times New Roman" w:hAnsi="Times New Roman" w:cs="Times New Roman"/>
          <w:sz w:val="20"/>
          <w:szCs w:val="18"/>
        </w:rPr>
        <w:t xml:space="preserve">Become conversant with media dependency, agenda setting and media effects </w:t>
      </w:r>
    </w:p>
    <w:p w14:paraId="2F87998D" w14:textId="079B06C3" w:rsidR="0039494D" w:rsidRDefault="0039494D" w:rsidP="0039494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To </w:t>
      </w:r>
      <w:r w:rsidRPr="0039494D">
        <w:rPr>
          <w:rFonts w:ascii="Times New Roman" w:hAnsi="Times New Roman" w:cs="Times New Roman"/>
          <w:sz w:val="20"/>
          <w:szCs w:val="18"/>
        </w:rPr>
        <w:t>Evaluate the effects of Media with models</w:t>
      </w:r>
    </w:p>
    <w:p w14:paraId="0B556F74" w14:textId="77777777" w:rsidR="0039494D" w:rsidRDefault="0039494D" w:rsidP="0039494D">
      <w:pPr>
        <w:jc w:val="both"/>
        <w:rPr>
          <w:rFonts w:ascii="Times New Roman" w:hAnsi="Times New Roman" w:cs="Times New Roman"/>
          <w:sz w:val="20"/>
          <w:szCs w:val="18"/>
        </w:rPr>
      </w:pPr>
    </w:p>
    <w:p w14:paraId="7368B429" w14:textId="2F4D96C8" w:rsidR="0039494D" w:rsidRDefault="0039494D" w:rsidP="0039494D">
      <w:pPr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b/>
          <w:bCs/>
          <w:sz w:val="20"/>
          <w:szCs w:val="18"/>
        </w:rPr>
        <w:t>Unit 1: Introduction to Communication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39494D">
        <w:rPr>
          <w:rFonts w:ascii="Times New Roman" w:hAnsi="Times New Roman" w:cs="Times New Roman"/>
          <w:sz w:val="20"/>
          <w:szCs w:val="18"/>
        </w:rPr>
        <w:t>1. Communication: Definition, Characteristics, Process, Types</w:t>
      </w:r>
      <w:r>
        <w:rPr>
          <w:rFonts w:ascii="Times New Roman" w:hAnsi="Times New Roman" w:cs="Times New Roman"/>
          <w:sz w:val="20"/>
          <w:szCs w:val="18"/>
        </w:rPr>
        <w:t>.</w:t>
      </w:r>
      <w:r w:rsidRPr="0039494D">
        <w:rPr>
          <w:rFonts w:ascii="Times New Roman" w:hAnsi="Times New Roman" w:cs="Times New Roman"/>
          <w:sz w:val="20"/>
          <w:szCs w:val="18"/>
        </w:rPr>
        <w:t>,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 </w:t>
      </w:r>
      <w:r w:rsidRPr="0039494D">
        <w:rPr>
          <w:rFonts w:ascii="Times New Roman" w:hAnsi="Times New Roman" w:cs="Times New Roman"/>
          <w:sz w:val="20"/>
          <w:szCs w:val="18"/>
        </w:rPr>
        <w:t>2. Semiotics: Signs and meaning, categories of signs, convention, the Organization of signs</w:t>
      </w:r>
      <w:r>
        <w:rPr>
          <w:rFonts w:ascii="Times New Roman" w:hAnsi="Times New Roman" w:cs="Times New Roman"/>
          <w:sz w:val="20"/>
          <w:szCs w:val="18"/>
        </w:rPr>
        <w:t>.,</w:t>
      </w:r>
      <w:r w:rsidRPr="0039494D">
        <w:rPr>
          <w:rFonts w:ascii="Times New Roman" w:hAnsi="Times New Roman" w:cs="Times New Roman"/>
          <w:sz w:val="20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18"/>
        </w:rPr>
        <w:t>3</w:t>
      </w:r>
      <w:r w:rsidRPr="0039494D">
        <w:rPr>
          <w:rFonts w:ascii="Times New Roman" w:hAnsi="Times New Roman" w:cs="Times New Roman"/>
          <w:sz w:val="20"/>
          <w:szCs w:val="18"/>
        </w:rPr>
        <w:t>. Shannon &amp;</w:t>
      </w:r>
      <w:r w:rsidR="005A2514">
        <w:rPr>
          <w:rFonts w:ascii="Times New Roman" w:hAnsi="Times New Roman" w:cs="Times New Roman"/>
          <w:sz w:val="20"/>
          <w:szCs w:val="18"/>
        </w:rPr>
        <w:t xml:space="preserve"> </w:t>
      </w:r>
      <w:r w:rsidRPr="0039494D">
        <w:rPr>
          <w:rFonts w:ascii="Times New Roman" w:hAnsi="Times New Roman" w:cs="Times New Roman"/>
          <w:sz w:val="20"/>
          <w:szCs w:val="18"/>
        </w:rPr>
        <w:t>Weaver model of communication: Redundancy, entropy, channel, medium, code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>
        <w:rPr>
          <w:rFonts w:ascii="Times New Roman" w:hAnsi="Times New Roman" w:cs="Times New Roman"/>
          <w:b/>
          <w:bCs/>
          <w:sz w:val="20"/>
          <w:szCs w:val="18"/>
        </w:rPr>
        <w:t>4</w:t>
      </w:r>
      <w:r w:rsidRPr="0039494D">
        <w:rPr>
          <w:rFonts w:ascii="Times New Roman" w:hAnsi="Times New Roman" w:cs="Times New Roman"/>
          <w:sz w:val="20"/>
          <w:szCs w:val="18"/>
        </w:rPr>
        <w:t>. Mass Media: Functions and Characteristics</w:t>
      </w:r>
      <w:r>
        <w:rPr>
          <w:rFonts w:ascii="Times New Roman" w:hAnsi="Times New Roman" w:cs="Times New Roman"/>
          <w:sz w:val="20"/>
          <w:szCs w:val="18"/>
        </w:rPr>
        <w:t xml:space="preserve">. </w:t>
      </w:r>
    </w:p>
    <w:p w14:paraId="1D2CD6F1" w14:textId="4E9E3A3E" w:rsidR="0039494D" w:rsidRDefault="0039494D" w:rsidP="0039494D">
      <w:pPr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b/>
          <w:bCs/>
          <w:sz w:val="20"/>
          <w:szCs w:val="18"/>
        </w:rPr>
        <w:t>Unit 2: Models of Communication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39494D">
        <w:rPr>
          <w:rFonts w:ascii="Times New Roman" w:hAnsi="Times New Roman" w:cs="Times New Roman"/>
          <w:sz w:val="20"/>
          <w:szCs w:val="18"/>
        </w:rPr>
        <w:t xml:space="preserve">1. </w:t>
      </w:r>
      <w:r>
        <w:rPr>
          <w:rFonts w:ascii="Times New Roman" w:hAnsi="Times New Roman" w:cs="Times New Roman"/>
          <w:sz w:val="20"/>
          <w:szCs w:val="18"/>
        </w:rPr>
        <w:t>C</w:t>
      </w:r>
      <w:r w:rsidRPr="0039494D">
        <w:rPr>
          <w:rFonts w:ascii="Times New Roman" w:hAnsi="Times New Roman" w:cs="Times New Roman"/>
          <w:sz w:val="20"/>
          <w:szCs w:val="18"/>
        </w:rPr>
        <w:t>ommunication models: George Gerbner, Lasswell, Newcomb, Westley</w:t>
      </w:r>
      <w:r w:rsidR="005A2514">
        <w:rPr>
          <w:rFonts w:ascii="Times New Roman" w:hAnsi="Times New Roman" w:cs="Times New Roman"/>
          <w:sz w:val="20"/>
          <w:szCs w:val="18"/>
        </w:rPr>
        <w:t xml:space="preserve"> </w:t>
      </w:r>
      <w:r w:rsidRPr="0039494D">
        <w:rPr>
          <w:rFonts w:ascii="Times New Roman" w:hAnsi="Times New Roman" w:cs="Times New Roman"/>
          <w:sz w:val="20"/>
          <w:szCs w:val="18"/>
        </w:rPr>
        <w:t>&amp; MacLean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>2. Models of communication: two step flow of communication, Gate keeping models, White and Ruge and Galtung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>3. Diffusion of innovation of model, News diffusion models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>4. Media dependency model, Agenda-setting</w:t>
      </w:r>
      <w:r>
        <w:rPr>
          <w:rFonts w:ascii="Times New Roman" w:hAnsi="Times New Roman" w:cs="Times New Roman"/>
          <w:sz w:val="20"/>
          <w:szCs w:val="18"/>
        </w:rPr>
        <w:t>.</w:t>
      </w:r>
    </w:p>
    <w:p w14:paraId="0ECFE10E" w14:textId="4761875F" w:rsidR="0039494D" w:rsidRDefault="0039494D" w:rsidP="0039494D">
      <w:pPr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b/>
          <w:bCs/>
          <w:sz w:val="20"/>
          <w:szCs w:val="18"/>
        </w:rPr>
        <w:t>Unit 3: Marketing and Organisation Communication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39494D">
        <w:rPr>
          <w:rFonts w:ascii="Times New Roman" w:hAnsi="Times New Roman" w:cs="Times New Roman"/>
          <w:sz w:val="20"/>
          <w:szCs w:val="18"/>
        </w:rPr>
        <w:t>1. Marketing communication: characteristics, effective communication, ad clutter, reinforcement, sleeper effect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>2. Organization communication: vertical, horizontal, diagonal</w:t>
      </w:r>
      <w:r>
        <w:rPr>
          <w:rFonts w:ascii="Times New Roman" w:hAnsi="Times New Roman" w:cs="Times New Roman"/>
          <w:sz w:val="20"/>
          <w:szCs w:val="18"/>
        </w:rPr>
        <w:t>.,</w:t>
      </w:r>
      <w:r w:rsidR="005A2514">
        <w:rPr>
          <w:rFonts w:ascii="Times New Roman" w:hAnsi="Times New Roman" w:cs="Times New Roman"/>
          <w:sz w:val="20"/>
          <w:szCs w:val="18"/>
        </w:rPr>
        <w:t xml:space="preserve"> </w:t>
      </w:r>
      <w:r w:rsidRPr="0039494D">
        <w:rPr>
          <w:rFonts w:ascii="Times New Roman" w:hAnsi="Times New Roman" w:cs="Times New Roman"/>
          <w:sz w:val="20"/>
          <w:szCs w:val="18"/>
        </w:rPr>
        <w:t>3. Information overload bypassing, suggestions for improving organization communication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>4. Verbal and non-verbal communication: types, differences, similarities</w:t>
      </w:r>
      <w:r>
        <w:rPr>
          <w:rFonts w:ascii="Times New Roman" w:hAnsi="Times New Roman" w:cs="Times New Roman"/>
          <w:sz w:val="20"/>
          <w:szCs w:val="18"/>
        </w:rPr>
        <w:t xml:space="preserve">. </w:t>
      </w:r>
    </w:p>
    <w:p w14:paraId="48BCAA51" w14:textId="46A72DB2" w:rsidR="0039494D" w:rsidRDefault="0039494D" w:rsidP="0039494D">
      <w:pPr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b/>
          <w:bCs/>
          <w:sz w:val="20"/>
          <w:szCs w:val="18"/>
        </w:rPr>
        <w:t>Unit 4: Theories of Communication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39494D">
        <w:rPr>
          <w:rFonts w:ascii="Times New Roman" w:hAnsi="Times New Roman" w:cs="Times New Roman"/>
          <w:sz w:val="20"/>
          <w:szCs w:val="18"/>
        </w:rPr>
        <w:t>1. Normative theories of the media: Authoritarian, Libertarian theory, social responsibility theory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>2. Communist media theory, Democratic participant Theory, Development Media Theory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>3. Media and accountability: types of accountabilities, media role in society.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, </w:t>
      </w:r>
      <w:r w:rsidRPr="0039494D">
        <w:rPr>
          <w:rFonts w:ascii="Times New Roman" w:hAnsi="Times New Roman" w:cs="Times New Roman"/>
          <w:sz w:val="20"/>
          <w:szCs w:val="18"/>
        </w:rPr>
        <w:t>4. Critical theory: the rise of cultural theories in Europe, Frankfurt School</w:t>
      </w:r>
      <w:r>
        <w:rPr>
          <w:rFonts w:ascii="Times New Roman" w:hAnsi="Times New Roman" w:cs="Times New Roman"/>
          <w:sz w:val="20"/>
          <w:szCs w:val="18"/>
        </w:rPr>
        <w:t xml:space="preserve">. </w:t>
      </w:r>
    </w:p>
    <w:p w14:paraId="32EC6BD9" w14:textId="404979A1" w:rsidR="0039494D" w:rsidRPr="0039494D" w:rsidRDefault="0039494D" w:rsidP="0039494D">
      <w:pPr>
        <w:jc w:val="both"/>
        <w:rPr>
          <w:rFonts w:ascii="Times New Roman" w:hAnsi="Times New Roman" w:cs="Times New Roman"/>
          <w:b/>
          <w:bCs/>
          <w:sz w:val="20"/>
          <w:szCs w:val="18"/>
        </w:rPr>
      </w:pPr>
      <w:r w:rsidRPr="0039494D">
        <w:rPr>
          <w:rFonts w:ascii="Times New Roman" w:hAnsi="Times New Roman" w:cs="Times New Roman"/>
          <w:b/>
          <w:bCs/>
          <w:sz w:val="20"/>
          <w:szCs w:val="18"/>
        </w:rPr>
        <w:t>Unit 5: Effects of Media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: </w:t>
      </w:r>
      <w:r w:rsidRPr="0039494D">
        <w:rPr>
          <w:rFonts w:ascii="Times New Roman" w:hAnsi="Times New Roman" w:cs="Times New Roman"/>
          <w:sz w:val="20"/>
          <w:szCs w:val="18"/>
        </w:rPr>
        <w:t>1. Media effects: Short-term, long-term effects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>2. Four models of media effects: direct effects, conditional effects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>3. Cumulative effects, cognitive, transactional model</w:t>
      </w:r>
      <w:r>
        <w:rPr>
          <w:rFonts w:ascii="Times New Roman" w:hAnsi="Times New Roman" w:cs="Times New Roman"/>
          <w:sz w:val="20"/>
          <w:szCs w:val="18"/>
        </w:rPr>
        <w:t xml:space="preserve">., </w:t>
      </w:r>
      <w:r w:rsidRPr="0039494D">
        <w:rPr>
          <w:rFonts w:ascii="Times New Roman" w:hAnsi="Times New Roman" w:cs="Times New Roman"/>
          <w:sz w:val="20"/>
          <w:szCs w:val="18"/>
        </w:rPr>
        <w:t xml:space="preserve">4. Socialization </w:t>
      </w:r>
      <w:r>
        <w:rPr>
          <w:rFonts w:ascii="Times New Roman" w:hAnsi="Times New Roman" w:cs="Times New Roman"/>
          <w:sz w:val="20"/>
          <w:szCs w:val="18"/>
        </w:rPr>
        <w:t>and the</w:t>
      </w:r>
      <w:r w:rsidRPr="0039494D">
        <w:rPr>
          <w:rFonts w:ascii="Times New Roman" w:hAnsi="Times New Roman" w:cs="Times New Roman"/>
          <w:sz w:val="20"/>
          <w:szCs w:val="18"/>
        </w:rPr>
        <w:t xml:space="preserve"> effects of media</w:t>
      </w:r>
      <w:r>
        <w:rPr>
          <w:rFonts w:ascii="Times New Roman" w:hAnsi="Times New Roman" w:cs="Times New Roman"/>
          <w:sz w:val="20"/>
          <w:szCs w:val="18"/>
        </w:rPr>
        <w:t>.</w:t>
      </w:r>
      <w:r w:rsidRPr="0039494D">
        <w:rPr>
          <w:rFonts w:ascii="Times New Roman" w:hAnsi="Times New Roman" w:cs="Times New Roman"/>
          <w:sz w:val="20"/>
          <w:szCs w:val="18"/>
        </w:rPr>
        <w:t xml:space="preserve"> </w:t>
      </w:r>
    </w:p>
    <w:p w14:paraId="5BB667A0" w14:textId="77777777" w:rsidR="00C173B1" w:rsidRDefault="00C173B1" w:rsidP="0039494D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18"/>
        </w:rPr>
      </w:pPr>
    </w:p>
    <w:p w14:paraId="318DFE60" w14:textId="411B9F2D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18"/>
        </w:rPr>
      </w:pPr>
      <w:r w:rsidRPr="0044257F">
        <w:rPr>
          <w:rFonts w:ascii="Times New Roman" w:hAnsi="Times New Roman" w:cs="Times New Roman"/>
          <w:b/>
          <w:bCs/>
          <w:sz w:val="20"/>
          <w:szCs w:val="18"/>
        </w:rPr>
        <w:t>Co-Curricular Activities:</w:t>
      </w:r>
    </w:p>
    <w:p w14:paraId="2F6475E7" w14:textId="77777777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1. Identifying models of communication in transfer of information </w:t>
      </w:r>
    </w:p>
    <w:p w14:paraId="3C0BEE45" w14:textId="77777777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2. Assignment on Media Dependency model and its effects </w:t>
      </w:r>
    </w:p>
    <w:p w14:paraId="30C08E41" w14:textId="77777777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3. Working on marketing and organisation communication </w:t>
      </w:r>
    </w:p>
    <w:p w14:paraId="661E2E80" w14:textId="77777777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4. Discussion on theories of mass communication </w:t>
      </w:r>
    </w:p>
    <w:p w14:paraId="79E0FC2E" w14:textId="4AD513EA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5. Identifying effects of mass media </w:t>
      </w:r>
    </w:p>
    <w:p w14:paraId="3432FB58" w14:textId="77777777" w:rsidR="0039494D" w:rsidRDefault="0039494D" w:rsidP="0039494D">
      <w:pPr>
        <w:spacing w:after="0"/>
        <w:jc w:val="both"/>
        <w:rPr>
          <w:rFonts w:ascii="Times New Roman" w:hAnsi="Times New Roman" w:cs="Times New Roman"/>
          <w:b/>
          <w:bCs/>
          <w:sz w:val="20"/>
        </w:rPr>
      </w:pPr>
    </w:p>
    <w:p w14:paraId="6536477A" w14:textId="428AEDB8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</w:rPr>
      </w:pPr>
      <w:r w:rsidRPr="004F01A3">
        <w:rPr>
          <w:rFonts w:ascii="Times New Roman" w:hAnsi="Times New Roman" w:cs="Times New Roman"/>
          <w:b/>
          <w:bCs/>
          <w:sz w:val="20"/>
        </w:rPr>
        <w:t xml:space="preserve">References: </w:t>
      </w:r>
    </w:p>
    <w:p w14:paraId="6E610668" w14:textId="615F1DC3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>1. David Berlo. (1960). The Process of Communication. London: Holt, Rinehart, and Winston</w:t>
      </w:r>
      <w:r w:rsidR="00B056B9">
        <w:rPr>
          <w:rFonts w:ascii="Times New Roman" w:hAnsi="Times New Roman" w:cs="Times New Roman"/>
          <w:sz w:val="20"/>
          <w:szCs w:val="18"/>
        </w:rPr>
        <w:t>.</w:t>
      </w:r>
      <w:r w:rsidRPr="0039494D">
        <w:rPr>
          <w:rFonts w:ascii="Times New Roman" w:hAnsi="Times New Roman" w:cs="Times New Roman"/>
          <w:sz w:val="20"/>
          <w:szCs w:val="18"/>
        </w:rPr>
        <w:t xml:space="preserve"> </w:t>
      </w:r>
    </w:p>
    <w:p w14:paraId="1B3FC3FC" w14:textId="77777777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2. Stanley J Baran and Dennis K Davis. (2006). Mass Communication Theory: Foundations, Ferment and Future, New York: Thomson Wadsworth. </w:t>
      </w:r>
    </w:p>
    <w:p w14:paraId="784E6C4A" w14:textId="15F4D483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3. Uma Narula. (1976). Mass Communication: Theory and Practice, New Delhi: Har Anand. </w:t>
      </w:r>
    </w:p>
    <w:p w14:paraId="739D599A" w14:textId="77777777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4. Denis </w:t>
      </w:r>
      <w:proofErr w:type="spellStart"/>
      <w:r w:rsidRPr="0039494D">
        <w:rPr>
          <w:rFonts w:ascii="Times New Roman" w:hAnsi="Times New Roman" w:cs="Times New Roman"/>
          <w:sz w:val="20"/>
          <w:szCs w:val="18"/>
        </w:rPr>
        <w:t>Mcquail</w:t>
      </w:r>
      <w:proofErr w:type="spellEnd"/>
      <w:r w:rsidRPr="0039494D">
        <w:rPr>
          <w:rFonts w:ascii="Times New Roman" w:hAnsi="Times New Roman" w:cs="Times New Roman"/>
          <w:sz w:val="20"/>
          <w:szCs w:val="18"/>
        </w:rPr>
        <w:t xml:space="preserve"> and </w:t>
      </w:r>
      <w:proofErr w:type="spellStart"/>
      <w:r w:rsidRPr="0039494D">
        <w:rPr>
          <w:rFonts w:ascii="Times New Roman" w:hAnsi="Times New Roman" w:cs="Times New Roman"/>
          <w:sz w:val="20"/>
          <w:szCs w:val="18"/>
        </w:rPr>
        <w:t>Windhal</w:t>
      </w:r>
      <w:proofErr w:type="spellEnd"/>
      <w:r w:rsidRPr="0039494D">
        <w:rPr>
          <w:rFonts w:ascii="Times New Roman" w:hAnsi="Times New Roman" w:cs="Times New Roman"/>
          <w:sz w:val="20"/>
          <w:szCs w:val="18"/>
        </w:rPr>
        <w:t xml:space="preserve">. (1986). Communication Models, London: Longman. </w:t>
      </w:r>
    </w:p>
    <w:p w14:paraId="7683598F" w14:textId="1905A127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>5. John Fiske (2002) Introduction to communication studies. London: Routledge</w:t>
      </w:r>
      <w:r w:rsidR="00B056B9">
        <w:rPr>
          <w:rFonts w:ascii="Times New Roman" w:hAnsi="Times New Roman" w:cs="Times New Roman"/>
          <w:sz w:val="20"/>
          <w:szCs w:val="18"/>
        </w:rPr>
        <w:t>.</w:t>
      </w:r>
      <w:r w:rsidRPr="0039494D">
        <w:rPr>
          <w:rFonts w:ascii="Times New Roman" w:hAnsi="Times New Roman" w:cs="Times New Roman"/>
          <w:sz w:val="20"/>
          <w:szCs w:val="18"/>
        </w:rPr>
        <w:t xml:space="preserve"> </w:t>
      </w:r>
    </w:p>
    <w:p w14:paraId="280FC374" w14:textId="77777777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6. Peter Hartley (1999). Interpersonal communication. London: Sage. </w:t>
      </w:r>
    </w:p>
    <w:p w14:paraId="7FCA0065" w14:textId="5A1FD9C1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7. Elizabeth M Perse (2004). Media effects and society. London: Lawrence Erlbaum Ltd. </w:t>
      </w:r>
    </w:p>
    <w:p w14:paraId="037E18EF" w14:textId="77777777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8. Denis </w:t>
      </w:r>
      <w:proofErr w:type="spellStart"/>
      <w:r w:rsidRPr="0039494D">
        <w:rPr>
          <w:rFonts w:ascii="Times New Roman" w:hAnsi="Times New Roman" w:cs="Times New Roman"/>
          <w:sz w:val="20"/>
          <w:szCs w:val="18"/>
        </w:rPr>
        <w:t>Mcquail</w:t>
      </w:r>
      <w:proofErr w:type="spellEnd"/>
      <w:r w:rsidRPr="0039494D">
        <w:rPr>
          <w:rFonts w:ascii="Times New Roman" w:hAnsi="Times New Roman" w:cs="Times New Roman"/>
          <w:sz w:val="20"/>
          <w:szCs w:val="18"/>
        </w:rPr>
        <w:t xml:space="preserve"> (2005). Mass communication theory, New Delhi: Sage. </w:t>
      </w:r>
    </w:p>
    <w:p w14:paraId="6AECBFF5" w14:textId="405DB462" w:rsidR="0039494D" w:rsidRPr="0039494D" w:rsidRDefault="0039494D" w:rsidP="0039494D">
      <w:pPr>
        <w:spacing w:after="0"/>
        <w:jc w:val="both"/>
        <w:rPr>
          <w:rFonts w:ascii="Times New Roman" w:hAnsi="Times New Roman" w:cs="Times New Roman"/>
          <w:sz w:val="20"/>
          <w:szCs w:val="18"/>
        </w:rPr>
      </w:pPr>
      <w:r w:rsidRPr="0039494D">
        <w:rPr>
          <w:rFonts w:ascii="Times New Roman" w:hAnsi="Times New Roman" w:cs="Times New Roman"/>
          <w:sz w:val="20"/>
          <w:szCs w:val="18"/>
        </w:rPr>
        <w:t xml:space="preserve">9. </w:t>
      </w:r>
      <w:proofErr w:type="spellStart"/>
      <w:r w:rsidRPr="0039494D">
        <w:rPr>
          <w:rFonts w:ascii="Times New Roman" w:hAnsi="Times New Roman" w:cs="Times New Roman"/>
          <w:sz w:val="20"/>
          <w:szCs w:val="18"/>
        </w:rPr>
        <w:t>Defluer</w:t>
      </w:r>
      <w:proofErr w:type="spellEnd"/>
      <w:r w:rsidRPr="0039494D">
        <w:rPr>
          <w:rFonts w:ascii="Times New Roman" w:hAnsi="Times New Roman" w:cs="Times New Roman"/>
          <w:sz w:val="20"/>
          <w:szCs w:val="18"/>
        </w:rPr>
        <w:t xml:space="preserve"> and Ball </w:t>
      </w:r>
      <w:proofErr w:type="spellStart"/>
      <w:r w:rsidRPr="0039494D">
        <w:rPr>
          <w:rFonts w:ascii="Times New Roman" w:hAnsi="Times New Roman" w:cs="Times New Roman"/>
          <w:sz w:val="20"/>
          <w:szCs w:val="18"/>
        </w:rPr>
        <w:t>Rockeach</w:t>
      </w:r>
      <w:proofErr w:type="spellEnd"/>
      <w:r w:rsidRPr="0039494D">
        <w:rPr>
          <w:rFonts w:ascii="Times New Roman" w:hAnsi="Times New Roman" w:cs="Times New Roman"/>
          <w:sz w:val="20"/>
          <w:szCs w:val="18"/>
        </w:rPr>
        <w:t xml:space="preserve">. (1989). Theories of Mass Communication, New York: Longman. </w:t>
      </w:r>
    </w:p>
    <w:sectPr w:rsidR="0039494D" w:rsidRPr="0039494D" w:rsidSect="0039494D">
      <w:pgSz w:w="11906" w:h="16838"/>
      <w:pgMar w:top="567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AA05B1" w14:textId="77777777" w:rsidR="00BE4DDC" w:rsidRDefault="00BE4DDC" w:rsidP="0039494D">
      <w:pPr>
        <w:spacing w:after="0" w:line="240" w:lineRule="auto"/>
      </w:pPr>
      <w:r>
        <w:separator/>
      </w:r>
    </w:p>
  </w:endnote>
  <w:endnote w:type="continuationSeparator" w:id="0">
    <w:p w14:paraId="10EC197B" w14:textId="77777777" w:rsidR="00BE4DDC" w:rsidRDefault="00BE4DDC" w:rsidP="0039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100D0" w14:textId="77777777" w:rsidR="00BE4DDC" w:rsidRDefault="00BE4DDC" w:rsidP="0039494D">
      <w:pPr>
        <w:spacing w:after="0" w:line="240" w:lineRule="auto"/>
      </w:pPr>
      <w:r>
        <w:separator/>
      </w:r>
    </w:p>
  </w:footnote>
  <w:footnote w:type="continuationSeparator" w:id="0">
    <w:p w14:paraId="457297C8" w14:textId="77777777" w:rsidR="00BE4DDC" w:rsidRDefault="00BE4DDC" w:rsidP="00394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2484B"/>
    <w:multiLevelType w:val="hybridMultilevel"/>
    <w:tmpl w:val="39E4709E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7B5F04"/>
    <w:multiLevelType w:val="hybridMultilevel"/>
    <w:tmpl w:val="EB56E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703E62"/>
    <w:multiLevelType w:val="hybridMultilevel"/>
    <w:tmpl w:val="F81CD16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8900A1"/>
    <w:multiLevelType w:val="hybridMultilevel"/>
    <w:tmpl w:val="7D20AD8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D10F0"/>
    <w:multiLevelType w:val="hybridMultilevel"/>
    <w:tmpl w:val="FDBCB2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51EC1"/>
    <w:multiLevelType w:val="hybridMultilevel"/>
    <w:tmpl w:val="E840A4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A03A3"/>
    <w:multiLevelType w:val="hybridMultilevel"/>
    <w:tmpl w:val="47E45C54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6662255">
    <w:abstractNumId w:val="4"/>
  </w:num>
  <w:num w:numId="2" w16cid:durableId="510225128">
    <w:abstractNumId w:val="1"/>
  </w:num>
  <w:num w:numId="3" w16cid:durableId="1820144557">
    <w:abstractNumId w:val="3"/>
  </w:num>
  <w:num w:numId="4" w16cid:durableId="850149432">
    <w:abstractNumId w:val="5"/>
  </w:num>
  <w:num w:numId="5" w16cid:durableId="831289395">
    <w:abstractNumId w:val="0"/>
  </w:num>
  <w:num w:numId="6" w16cid:durableId="522978914">
    <w:abstractNumId w:val="6"/>
  </w:num>
  <w:num w:numId="7" w16cid:durableId="16468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94D"/>
    <w:rsid w:val="002E6ED6"/>
    <w:rsid w:val="003758E9"/>
    <w:rsid w:val="0039494D"/>
    <w:rsid w:val="005A2514"/>
    <w:rsid w:val="00B056B9"/>
    <w:rsid w:val="00B5575B"/>
    <w:rsid w:val="00BE4DDC"/>
    <w:rsid w:val="00C1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A9361"/>
  <w15:chartTrackingRefBased/>
  <w15:docId w15:val="{285E3CE9-AD9C-47FF-A204-6C5F6110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9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9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49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94D"/>
  </w:style>
  <w:style w:type="paragraph" w:styleId="Footer">
    <w:name w:val="footer"/>
    <w:basedOn w:val="Normal"/>
    <w:link w:val="FooterChar"/>
    <w:uiPriority w:val="99"/>
    <w:unhideWhenUsed/>
    <w:rsid w:val="003949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Navya Rao</dc:creator>
  <cp:keywords/>
  <dc:description/>
  <cp:lastModifiedBy>Navya Rao</cp:lastModifiedBy>
  <cp:revision>4</cp:revision>
  <dcterms:created xsi:type="dcterms:W3CDTF">2024-07-25T09:39:00Z</dcterms:created>
  <dcterms:modified xsi:type="dcterms:W3CDTF">2024-07-25T10:13:00Z</dcterms:modified>
</cp:coreProperties>
</file>